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375"/>
        <w:gridCol w:w="5538"/>
      </w:tblGrid>
      <w:tr w:rsidR="007B109B" w:rsidRPr="001E7AFF" w:rsidTr="00191E84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7B109B" w:rsidRPr="00ED4652" w:rsidRDefault="007B109B" w:rsidP="001866AA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t>単元末評価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7B109B" w:rsidRPr="00464F91" w:rsidRDefault="00630E9C" w:rsidP="00630E9C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運動とエネルギー</w:t>
            </w:r>
          </w:p>
        </w:tc>
      </w:tr>
    </w:tbl>
    <w:p w:rsidR="007B109B" w:rsidRDefault="007B109B" w:rsidP="00BE1E4F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A425E4" w:rsidRPr="00212CE2" w:rsidRDefault="00A425E4" w:rsidP="00A425E4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212CE2">
        <w:rPr>
          <w:rFonts w:ascii="ＭＳ ゴシック" w:hAnsi="ＭＳ ゴシック" w:hint="eastAsia"/>
          <w:szCs w:val="20"/>
        </w:rPr>
        <w:t>【</w:t>
      </w:r>
      <w:r w:rsidR="00A920DB" w:rsidRPr="00212CE2">
        <w:rPr>
          <w:rFonts w:ascii="ＭＳ ゴシック" w:hAnsi="ＭＳ ゴシック" w:hint="eastAsia"/>
          <w:szCs w:val="20"/>
        </w:rPr>
        <w:t>１</w:t>
      </w:r>
      <w:r w:rsidRPr="00212CE2">
        <w:rPr>
          <w:rFonts w:ascii="ＭＳ ゴシック" w:hAnsi="ＭＳ ゴシック" w:hint="eastAsia"/>
          <w:szCs w:val="20"/>
        </w:rPr>
        <w:t>】</w:t>
      </w:r>
      <w:r w:rsidRPr="00212CE2">
        <w:rPr>
          <w:rFonts w:ascii="ＭＳ ゴシック" w:hAnsi="ＭＳ ゴシック" w:hint="eastAsia"/>
        </w:rPr>
        <w:t xml:space="preserve">　</w:t>
      </w:r>
      <w:r w:rsidR="00213BC5">
        <w:rPr>
          <w:rFonts w:ascii="ＭＳ ゴシック" w:hAnsi="ＭＳ ゴシック" w:hint="eastAsia"/>
        </w:rPr>
        <w:t>次の実験について，後の問いに答えなさい</w:t>
      </w:r>
      <w:r w:rsidRPr="00212CE2">
        <w:rPr>
          <w:rFonts w:ascii="ＭＳ ゴシック" w:hint="eastAsia"/>
        </w:rPr>
        <w:t>。</w:t>
      </w:r>
    </w:p>
    <w:p w:rsidR="00A425E4" w:rsidRPr="00417BA7" w:rsidRDefault="00B40F8D" w:rsidP="00213BC5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71552" behindDoc="0" locked="0" layoutInCell="1" allowOverlap="1" wp14:anchorId="6BF90678" wp14:editId="4B7A2347">
            <wp:simplePos x="0" y="0"/>
            <wp:positionH relativeFrom="column">
              <wp:posOffset>2776220</wp:posOffset>
            </wp:positionH>
            <wp:positionV relativeFrom="paragraph">
              <wp:posOffset>1665605</wp:posOffset>
            </wp:positionV>
            <wp:extent cx="2319655" cy="1857375"/>
            <wp:effectExtent l="0" t="0" r="4445" b="9525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S_01_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1965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hint="eastAsia"/>
          <w:noProof/>
        </w:rPr>
        <w:drawing>
          <wp:anchor distT="0" distB="0" distL="114300" distR="114300" simplePos="0" relativeHeight="251670528" behindDoc="0" locked="0" layoutInCell="1" allowOverlap="1" wp14:anchorId="5A5218B9" wp14:editId="1A8B4594">
            <wp:simplePos x="0" y="0"/>
            <wp:positionH relativeFrom="column">
              <wp:posOffset>2365375</wp:posOffset>
            </wp:positionH>
            <wp:positionV relativeFrom="paragraph">
              <wp:posOffset>59690</wp:posOffset>
            </wp:positionV>
            <wp:extent cx="2734945" cy="1395095"/>
            <wp:effectExtent l="0" t="0" r="8255" b="0"/>
            <wp:wrapSquare wrapText="bothSides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S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4945" cy="1395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3BC5">
        <w:rPr>
          <w:rFonts w:hint="eastAsia"/>
        </w:rPr>
        <w:t>〔実験〕　図１のように，テープをとりつけた台車を斜面上に置いて，静かに手を離したところ，台車は斜面上を下り，水平面上を移動した。図２は台車の</w:t>
      </w:r>
      <w:r>
        <w:rPr>
          <w:rFonts w:hint="eastAsia"/>
        </w:rPr>
        <w:t>斜面上の</w:t>
      </w:r>
      <w:r w:rsidR="00213BC5">
        <w:rPr>
          <w:rFonts w:hint="eastAsia"/>
        </w:rPr>
        <w:t>運動を記録したテープを方眼紙</w:t>
      </w:r>
      <w:r w:rsidR="00943F95">
        <w:rPr>
          <w:rFonts w:hint="eastAsia"/>
        </w:rPr>
        <w:t>にはりつけたものである。ただし，実験で使った記録タイマーは，１秒</w:t>
      </w:r>
      <w:r w:rsidR="00213BC5">
        <w:rPr>
          <w:rFonts w:hint="eastAsia"/>
        </w:rPr>
        <w:t>間に50回打点するものであり，斜面と水平面はなめらかにつながってい</w:t>
      </w:r>
      <w:r>
        <w:rPr>
          <w:rFonts w:hint="eastAsia"/>
        </w:rPr>
        <w:t>て，</w:t>
      </w:r>
      <w:r w:rsidR="00234CD6">
        <w:rPr>
          <w:rFonts w:hint="eastAsia"/>
        </w:rPr>
        <w:t>空気の抵抗や</w:t>
      </w:r>
      <w:r>
        <w:rPr>
          <w:rFonts w:hint="eastAsia"/>
        </w:rPr>
        <w:t>まさつはないものとする。</w:t>
      </w:r>
    </w:p>
    <w:p w:rsidR="00452266" w:rsidRPr="00212CE2" w:rsidRDefault="00452266" w:rsidP="00452266">
      <w:pPr>
        <w:pStyle w:val="a6"/>
        <w:ind w:left="400" w:hangingChars="200" w:hanging="400"/>
        <w:jc w:val="left"/>
      </w:pPr>
      <w:r w:rsidRPr="00212CE2">
        <w:rPr>
          <w:rFonts w:hint="eastAsia"/>
        </w:rPr>
        <w:t>１．</w:t>
      </w:r>
      <w:r>
        <w:rPr>
          <w:rFonts w:hint="eastAsia"/>
        </w:rPr>
        <w:t>図２のテープ１本あたりの記録時間は何秒か。</w:t>
      </w:r>
    </w:p>
    <w:p w:rsidR="00A425E4" w:rsidRPr="00212CE2" w:rsidRDefault="00452266" w:rsidP="00212CE2">
      <w:pPr>
        <w:pStyle w:val="a6"/>
        <w:ind w:left="400" w:hangingChars="200" w:hanging="400"/>
        <w:jc w:val="left"/>
      </w:pPr>
      <w:r>
        <w:rPr>
          <w:rFonts w:hint="eastAsia"/>
        </w:rPr>
        <w:t>２</w:t>
      </w:r>
      <w:r w:rsidR="00A425E4" w:rsidRPr="00212CE2">
        <w:rPr>
          <w:rFonts w:hint="eastAsia"/>
        </w:rPr>
        <w:t>．</w:t>
      </w:r>
      <w:r w:rsidR="00213BC5">
        <w:rPr>
          <w:rFonts w:hint="eastAsia"/>
        </w:rPr>
        <w:t>図２で，</w:t>
      </w:r>
      <w:r w:rsidR="00213BC5" w:rsidRPr="00213BC5">
        <w:rPr>
          <w:rFonts w:hint="eastAsia"/>
          <w:bdr w:val="single" w:sz="4" w:space="0" w:color="auto"/>
        </w:rPr>
        <w:t>４</w:t>
      </w:r>
      <w:r w:rsidR="00213BC5">
        <w:rPr>
          <w:rFonts w:hint="eastAsia"/>
        </w:rPr>
        <w:t>のテープの長さは，3.2cmであった。このテープを記録したときの台車の速さは何cm/</w:t>
      </w:r>
      <w:r w:rsidR="00943F95">
        <w:rPr>
          <w:rFonts w:hint="eastAsia"/>
        </w:rPr>
        <w:t>s</w:t>
      </w:r>
      <w:r w:rsidR="00213BC5">
        <w:rPr>
          <w:rFonts w:hint="eastAsia"/>
        </w:rPr>
        <w:t>か。</w:t>
      </w:r>
    </w:p>
    <w:p w:rsidR="00A425E4" w:rsidRDefault="00452266" w:rsidP="00212CE2">
      <w:pPr>
        <w:pStyle w:val="a6"/>
        <w:ind w:left="400" w:hangingChars="200" w:hanging="400"/>
        <w:jc w:val="left"/>
      </w:pPr>
      <w:r>
        <w:rPr>
          <w:rFonts w:hint="eastAsia"/>
        </w:rPr>
        <w:t>３</w:t>
      </w:r>
      <w:r w:rsidR="00A425E4" w:rsidRPr="00212CE2">
        <w:rPr>
          <w:rFonts w:hint="eastAsia"/>
        </w:rPr>
        <w:t>．</w:t>
      </w:r>
      <w:r w:rsidRPr="00452266">
        <w:rPr>
          <w:rFonts w:hint="eastAsia"/>
          <w:bdr w:val="single" w:sz="4" w:space="0" w:color="auto"/>
        </w:rPr>
        <w:t>１</w:t>
      </w:r>
      <w:r>
        <w:rPr>
          <w:rFonts w:hint="eastAsia"/>
        </w:rPr>
        <w:t>～</w:t>
      </w:r>
      <w:r w:rsidR="00B40F8D">
        <w:rPr>
          <w:rFonts w:hint="eastAsia"/>
          <w:bdr w:val="single" w:sz="4" w:space="0" w:color="auto"/>
        </w:rPr>
        <w:t>８</w:t>
      </w:r>
      <w:r>
        <w:rPr>
          <w:rFonts w:hint="eastAsia"/>
        </w:rPr>
        <w:t>のテープ</w:t>
      </w:r>
      <w:r w:rsidR="00C411EB">
        <w:rPr>
          <w:rFonts w:hint="eastAsia"/>
        </w:rPr>
        <w:t>の</w:t>
      </w:r>
      <w:r>
        <w:rPr>
          <w:rFonts w:hint="eastAsia"/>
        </w:rPr>
        <w:t>打点</w:t>
      </w:r>
      <w:r w:rsidR="00C63464">
        <w:rPr>
          <w:rFonts w:hint="eastAsia"/>
        </w:rPr>
        <w:t>からわかること</w:t>
      </w:r>
      <w:r>
        <w:rPr>
          <w:rFonts w:hint="eastAsia"/>
        </w:rPr>
        <w:t>を，次のア～エから１つ選びなさい。</w:t>
      </w:r>
    </w:p>
    <w:p w:rsidR="00D17E47" w:rsidRDefault="00C63464" w:rsidP="00D17E47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</w:t>
      </w:r>
      <w:r w:rsidR="00D17E47">
        <w:rPr>
          <w:rFonts w:hint="eastAsia"/>
        </w:rPr>
        <w:t>台車にはたらく</w:t>
      </w:r>
      <w:r>
        <w:rPr>
          <w:rFonts w:hint="eastAsia"/>
        </w:rPr>
        <w:t>重力が大きくなっている。</w:t>
      </w:r>
    </w:p>
    <w:p w:rsidR="00C63464" w:rsidRDefault="00C63464" w:rsidP="00D17E47">
      <w:pPr>
        <w:pStyle w:val="a6"/>
        <w:ind w:leftChars="200" w:left="800" w:hangingChars="200" w:hanging="400"/>
        <w:jc w:val="left"/>
      </w:pPr>
      <w:r>
        <w:rPr>
          <w:rFonts w:hint="eastAsia"/>
        </w:rPr>
        <w:t>イ．</w:t>
      </w:r>
      <w:r w:rsidR="00D17E47">
        <w:rPr>
          <w:rFonts w:hint="eastAsia"/>
        </w:rPr>
        <w:t>台車の移動距離は，時間に比例して大きくなっている。</w:t>
      </w:r>
    </w:p>
    <w:p w:rsidR="00D17E47" w:rsidRDefault="00D17E47" w:rsidP="00D17E47">
      <w:pPr>
        <w:pStyle w:val="a6"/>
        <w:ind w:leftChars="200" w:left="800" w:hangingChars="200" w:hanging="400"/>
        <w:jc w:val="left"/>
      </w:pPr>
      <w:r>
        <w:rPr>
          <w:rFonts w:hint="eastAsia"/>
        </w:rPr>
        <w:t>ウ．台車にはたらく垂直抗力が大きくなっている。</w:t>
      </w:r>
    </w:p>
    <w:p w:rsidR="00D17E47" w:rsidRPr="00212CE2" w:rsidRDefault="00D17E47" w:rsidP="00D17E47">
      <w:pPr>
        <w:pStyle w:val="a6"/>
        <w:ind w:leftChars="200" w:left="800" w:hangingChars="200" w:hanging="400"/>
        <w:jc w:val="left"/>
      </w:pPr>
      <w:r>
        <w:rPr>
          <w:rFonts w:hint="eastAsia"/>
        </w:rPr>
        <w:t>エ．台車の速さはしだいに速くなっている。</w:t>
      </w:r>
    </w:p>
    <w:p w:rsidR="00A425E4" w:rsidRDefault="00452266" w:rsidP="00212CE2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A425E4" w:rsidRPr="00212CE2">
        <w:rPr>
          <w:rFonts w:hint="eastAsia"/>
        </w:rPr>
        <w:t>．</w:t>
      </w:r>
      <w:r w:rsidR="00C411EB">
        <w:rPr>
          <w:rFonts w:hint="eastAsia"/>
        </w:rPr>
        <w:t>台車が水平面上を移動するときの運動を何というか</w:t>
      </w:r>
      <w:r>
        <w:rPr>
          <w:rFonts w:hint="eastAsia"/>
        </w:rPr>
        <w:t>。</w:t>
      </w:r>
    </w:p>
    <w:p w:rsidR="0068103D" w:rsidRDefault="008E48E5" w:rsidP="00212CE2">
      <w:pPr>
        <w:pStyle w:val="a6"/>
        <w:ind w:left="400" w:hangingChars="200" w:hanging="400"/>
        <w:jc w:val="left"/>
        <w:rPr>
          <w:rFonts w:hAnsi="Times New Roman" w:cs="ＭＳ 明朝"/>
          <w:color w:val="000000"/>
          <w:kern w:val="0"/>
          <w:szCs w:val="21"/>
        </w:rPr>
      </w:pPr>
      <w:r>
        <w:rPr>
          <w:rFonts w:hint="eastAsia"/>
        </w:rPr>
        <w:t>５</w:t>
      </w:r>
      <w:r w:rsidR="00A425E4" w:rsidRPr="00212CE2">
        <w:rPr>
          <w:rFonts w:hint="eastAsia"/>
        </w:rPr>
        <w:t>．</w:t>
      </w:r>
      <w:r w:rsidR="00452266">
        <w:rPr>
          <w:rFonts w:hAnsi="Times New Roman" w:cs="ＭＳ 明朝" w:hint="eastAsia"/>
          <w:color w:val="000000"/>
          <w:kern w:val="0"/>
          <w:szCs w:val="21"/>
        </w:rPr>
        <w:t>次の文章は，台車のもつエネルギーについて説明したものである。</w:t>
      </w:r>
      <w:r w:rsidR="00D17E47">
        <w:rPr>
          <w:rFonts w:hAnsi="Times New Roman" w:cs="ＭＳ 明朝" w:hint="eastAsia"/>
          <w:color w:val="000000"/>
          <w:kern w:val="0"/>
          <w:szCs w:val="21"/>
        </w:rPr>
        <w:t xml:space="preserve"> </w:t>
      </w:r>
      <w:r w:rsidR="00452266">
        <w:rPr>
          <w:rFonts w:hAnsi="Times New Roman" w:cs="ＭＳ 明朝" w:hint="eastAsia"/>
          <w:color w:val="000000"/>
          <w:kern w:val="0"/>
          <w:szCs w:val="21"/>
        </w:rPr>
        <w:t>(　)にあてはまる語句を答えなさい</w:t>
      </w:r>
      <w:r w:rsidR="0068103D" w:rsidRPr="00212CE2">
        <w:rPr>
          <w:rFonts w:hAnsi="Times New Roman" w:cs="ＭＳ 明朝" w:hint="eastAsia"/>
          <w:color w:val="000000"/>
          <w:kern w:val="0"/>
          <w:szCs w:val="21"/>
        </w:rPr>
        <w:t>。</w:t>
      </w:r>
    </w:p>
    <w:p w:rsidR="00452266" w:rsidRPr="00212CE2" w:rsidRDefault="00452266" w:rsidP="00452266">
      <w:pPr>
        <w:pStyle w:val="a6"/>
        <w:ind w:leftChars="200" w:left="400" w:firstLineChars="0" w:firstLine="0"/>
        <w:jc w:val="left"/>
        <w:rPr>
          <w:rFonts w:hAnsi="Times New Roman"/>
          <w:color w:val="000000"/>
          <w:spacing w:val="2"/>
          <w:kern w:val="0"/>
          <w:szCs w:val="21"/>
        </w:rPr>
      </w:pPr>
      <w:r>
        <w:rPr>
          <w:rFonts w:hAnsi="Times New Roman" w:cs="ＭＳ 明朝" w:hint="eastAsia"/>
          <w:color w:val="000000"/>
          <w:kern w:val="0"/>
          <w:szCs w:val="21"/>
        </w:rPr>
        <w:t>台車が斜面を下っているとき，台車の</w:t>
      </w:r>
      <w:r w:rsidR="00D17E47">
        <w:rPr>
          <w:rFonts w:hAnsi="Times New Roman" w:cs="ＭＳ 明朝" w:hint="eastAsia"/>
          <w:color w:val="000000"/>
          <w:kern w:val="0"/>
          <w:szCs w:val="21"/>
        </w:rPr>
        <w:t xml:space="preserve"> </w:t>
      </w:r>
      <w:r>
        <w:rPr>
          <w:rFonts w:hAnsi="Times New Roman" w:cs="ＭＳ 明朝" w:hint="eastAsia"/>
          <w:color w:val="000000"/>
          <w:kern w:val="0"/>
          <w:szCs w:val="21"/>
        </w:rPr>
        <w:t>(　①　)エネルギーは減少し，(　②　)エネルギーは増加する。</w:t>
      </w:r>
      <w:r w:rsidR="00D17E47">
        <w:rPr>
          <w:rFonts w:hAnsi="Times New Roman" w:cs="ＭＳ 明朝" w:hint="eastAsia"/>
          <w:color w:val="000000"/>
          <w:kern w:val="0"/>
          <w:szCs w:val="21"/>
        </w:rPr>
        <w:t>この</w:t>
      </w:r>
      <w:r>
        <w:rPr>
          <w:rFonts w:hAnsi="Times New Roman" w:cs="ＭＳ 明朝" w:hint="eastAsia"/>
          <w:color w:val="000000"/>
          <w:kern w:val="0"/>
          <w:szCs w:val="21"/>
        </w:rPr>
        <w:t>①エネルギーと②エネルギーの和を(　③　)エネルギーという。</w:t>
      </w:r>
    </w:p>
    <w:p w:rsidR="00A920DB" w:rsidRDefault="008E48E5" w:rsidP="004A17FF">
      <w:pPr>
        <w:pStyle w:val="a6"/>
        <w:ind w:left="392" w:hangingChars="200" w:hanging="392"/>
        <w:jc w:val="left"/>
        <w:rPr>
          <w:spacing w:val="-2"/>
        </w:rPr>
      </w:pPr>
      <w:r>
        <w:rPr>
          <w:rFonts w:hint="eastAsia"/>
          <w:spacing w:val="-2"/>
        </w:rPr>
        <w:t>６</w:t>
      </w:r>
      <w:r w:rsidR="00452266">
        <w:rPr>
          <w:rFonts w:hint="eastAsia"/>
          <w:spacing w:val="-2"/>
        </w:rPr>
        <w:t>．斜面の角度を大きくし，台車を実験と同じ高さに置いて</w:t>
      </w:r>
      <w:r w:rsidR="00234CD6">
        <w:rPr>
          <w:rFonts w:hint="eastAsia"/>
          <w:spacing w:val="-2"/>
        </w:rPr>
        <w:t>静かに</w:t>
      </w:r>
      <w:r w:rsidR="00452266">
        <w:rPr>
          <w:rFonts w:hint="eastAsia"/>
          <w:spacing w:val="-2"/>
        </w:rPr>
        <w:t>手を離したとき，次の①，②はどのようになるか。</w:t>
      </w:r>
    </w:p>
    <w:p w:rsidR="008E48E5" w:rsidRDefault="00452266" w:rsidP="008E48E5">
      <w:pPr>
        <w:pStyle w:val="a6"/>
        <w:ind w:leftChars="200" w:left="792" w:hangingChars="200" w:hanging="392"/>
        <w:jc w:val="left"/>
        <w:rPr>
          <w:spacing w:val="-2"/>
        </w:rPr>
      </w:pPr>
      <w:r>
        <w:rPr>
          <w:rFonts w:hint="eastAsia"/>
          <w:spacing w:val="-2"/>
        </w:rPr>
        <w:t xml:space="preserve">①　</w:t>
      </w:r>
      <w:r w:rsidR="008E48E5">
        <w:rPr>
          <w:rFonts w:hint="eastAsia"/>
          <w:spacing w:val="-2"/>
        </w:rPr>
        <w:t>重力の</w:t>
      </w:r>
      <w:r>
        <w:rPr>
          <w:rFonts w:hint="eastAsia"/>
          <w:spacing w:val="-2"/>
        </w:rPr>
        <w:t>斜面に垂直な方向の</w:t>
      </w:r>
      <w:r w:rsidR="008E48E5">
        <w:rPr>
          <w:rFonts w:hint="eastAsia"/>
          <w:spacing w:val="-2"/>
        </w:rPr>
        <w:t>分力</w:t>
      </w:r>
      <w:r w:rsidR="00C63464">
        <w:rPr>
          <w:rFonts w:hint="eastAsia"/>
          <w:spacing w:val="-2"/>
        </w:rPr>
        <w:t xml:space="preserve">　　</w:t>
      </w:r>
      <w:r w:rsidR="008E48E5">
        <w:rPr>
          <w:rFonts w:hint="eastAsia"/>
          <w:spacing w:val="-2"/>
        </w:rPr>
        <w:t>②　水平面上を移動する台車の速さ</w:t>
      </w:r>
    </w:p>
    <w:p w:rsidR="00234CD6" w:rsidRDefault="00234CD6">
      <w:pPr>
        <w:widowControl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hAnsi="ＭＳ ゴシック"/>
          <w:szCs w:val="20"/>
        </w:rPr>
        <w:lastRenderedPageBreak/>
        <w:br w:type="page"/>
      </w:r>
    </w:p>
    <w:p w:rsidR="00735F5E" w:rsidRPr="00943F95" w:rsidRDefault="00735F5E" w:rsidP="00943F95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Theme="majorEastAsia"/>
        </w:rPr>
      </w:pPr>
      <w:r w:rsidRPr="00212CE2">
        <w:rPr>
          <w:rFonts w:ascii="ＭＳ ゴシック" w:hAnsi="ＭＳ ゴシック" w:hint="eastAsia"/>
          <w:szCs w:val="20"/>
        </w:rPr>
        <w:lastRenderedPageBreak/>
        <w:t>【</w:t>
      </w:r>
      <w:r w:rsidR="00A920DB" w:rsidRPr="00212CE2">
        <w:rPr>
          <w:rFonts w:ascii="ＭＳ ゴシック" w:hAnsi="ＭＳ ゴシック" w:hint="eastAsia"/>
          <w:szCs w:val="20"/>
        </w:rPr>
        <w:t>２</w:t>
      </w:r>
      <w:r w:rsidRPr="00212CE2">
        <w:rPr>
          <w:rFonts w:ascii="ＭＳ ゴシック" w:hAnsi="ＭＳ ゴシック" w:hint="eastAsia"/>
          <w:szCs w:val="20"/>
        </w:rPr>
        <w:t>】</w:t>
      </w:r>
      <w:r w:rsidRPr="00212CE2">
        <w:rPr>
          <w:rFonts w:ascii="ＭＳ ゴシック" w:hAnsiTheme="majorEastAsia" w:hint="eastAsia"/>
        </w:rPr>
        <w:t xml:space="preserve">　</w:t>
      </w:r>
      <w:r w:rsidR="00191E84">
        <w:rPr>
          <w:rFonts w:ascii="ＭＳ ゴシック" w:hAnsiTheme="majorEastAsia" w:hint="eastAsia"/>
        </w:rPr>
        <w:t>図１のように，小球をある高さからレール上を転がして木片に当てて，木片の移動距離を調べた。表は，質量20g，40g，80gの小球を使って実験した結果である。これについて，次の問いに</w:t>
      </w:r>
      <w:bookmarkStart w:id="0" w:name="_GoBack"/>
      <w:bookmarkEnd w:id="0"/>
      <w:r w:rsidR="00191E84">
        <w:rPr>
          <w:rFonts w:ascii="ＭＳ ゴシック" w:hAnsiTheme="majorEastAsia" w:hint="eastAsia"/>
        </w:rPr>
        <w:t>答えなさい。ただ</w:t>
      </w:r>
      <w:r w:rsidR="00943F95">
        <w:rPr>
          <w:rFonts w:ascii="ＭＳ ゴシック" w:hAnsiTheme="majorEastAsia" w:hint="eastAsia"/>
        </w:rPr>
        <w:t>し，空気の抵抗やレールと小球の間のまさつ力は無視できるものとし，質量100gの物体にはたらく重力の大きさを１Nとする</w:t>
      </w:r>
      <w:r w:rsidR="00191E84">
        <w:rPr>
          <w:rFonts w:ascii="ＭＳ ゴシック" w:hAnsiTheme="majorEastAsia" w:hint="eastAsia"/>
        </w:rPr>
        <w:t>。</w:t>
      </w:r>
    </w:p>
    <w:p w:rsidR="00014C51" w:rsidRDefault="00943F95" w:rsidP="00212CE2">
      <w:pPr>
        <w:ind w:left="400" w:hangingChars="200" w:hanging="400"/>
        <w:jc w:val="left"/>
      </w:pPr>
      <w:r>
        <w:rPr>
          <w:rFonts w:hint="eastAsia"/>
        </w:rPr>
        <w:t xml:space="preserve">　</w:t>
      </w:r>
      <w:r w:rsidR="00A026D3">
        <w:rPr>
          <w:rFonts w:hint="eastAsia"/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120650</wp:posOffset>
            </wp:positionH>
            <wp:positionV relativeFrom="paragraph">
              <wp:posOffset>114300</wp:posOffset>
            </wp:positionV>
            <wp:extent cx="4916859" cy="888274"/>
            <wp:effectExtent l="0" t="0" r="0" b="762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S_02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6859" cy="8882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8378B" w:rsidRDefault="0008378B" w:rsidP="00212CE2">
      <w:pPr>
        <w:ind w:left="400" w:hangingChars="200" w:hanging="400"/>
        <w:jc w:val="left"/>
      </w:pPr>
    </w:p>
    <w:p w:rsidR="0008378B" w:rsidRDefault="0008378B" w:rsidP="00212CE2">
      <w:pPr>
        <w:ind w:left="400" w:hangingChars="200" w:hanging="400"/>
        <w:jc w:val="left"/>
      </w:pPr>
    </w:p>
    <w:p w:rsidR="00014C51" w:rsidRDefault="00014C51" w:rsidP="00212CE2">
      <w:pPr>
        <w:ind w:left="400" w:hangingChars="200" w:hanging="400"/>
        <w:jc w:val="left"/>
      </w:pPr>
    </w:p>
    <w:p w:rsidR="00014C51" w:rsidRDefault="00014C51" w:rsidP="00212CE2">
      <w:pPr>
        <w:ind w:left="400" w:hangingChars="200" w:hanging="400"/>
        <w:jc w:val="left"/>
      </w:pPr>
    </w:p>
    <w:p w:rsidR="00735F5E" w:rsidRDefault="00735F5E" w:rsidP="00212CE2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191E84">
        <w:rPr>
          <w:rFonts w:hint="eastAsia"/>
        </w:rPr>
        <w:t>20gの小球を斜面上の高さ30cmの位置まで持ち上げるのに５秒かかった。これについて，次の各問いに答えなさい。</w:t>
      </w:r>
    </w:p>
    <w:p w:rsidR="00191E84" w:rsidRDefault="00191E84" w:rsidP="00191E84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このときの仕事の量は何Jか。</w:t>
      </w:r>
    </w:p>
    <w:p w:rsidR="00191E84" w:rsidRDefault="00191E84" w:rsidP="00191E84">
      <w:pPr>
        <w:pStyle w:val="a6"/>
        <w:ind w:leftChars="200" w:left="800" w:hangingChars="200" w:hanging="400"/>
        <w:jc w:val="left"/>
      </w:pPr>
      <w:r>
        <w:rPr>
          <w:rFonts w:hint="eastAsia"/>
        </w:rPr>
        <w:t>②　このときの仕事率は何Wか。</w:t>
      </w:r>
    </w:p>
    <w:p w:rsidR="00735F5E" w:rsidRDefault="00735F5E" w:rsidP="00212CE2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191E84">
        <w:rPr>
          <w:rFonts w:hint="eastAsia"/>
        </w:rPr>
        <w:t>斜面上の</w:t>
      </w:r>
      <w:r w:rsidR="00C76C20">
        <w:rPr>
          <w:rFonts w:hint="eastAsia"/>
        </w:rPr>
        <w:t>小</w:t>
      </w:r>
      <w:r w:rsidR="00191E84">
        <w:rPr>
          <w:rFonts w:hint="eastAsia"/>
        </w:rPr>
        <w:t>球にはたらく重力の向きを，矢印を使って表しなさい</w:t>
      </w:r>
      <w:r w:rsidR="00014C51">
        <w:rPr>
          <w:rFonts w:hint="eastAsia"/>
        </w:rPr>
        <w:t>。</w:t>
      </w:r>
    </w:p>
    <w:p w:rsidR="00735F5E" w:rsidRDefault="00735F5E" w:rsidP="00212CE2">
      <w:pPr>
        <w:pStyle w:val="a6"/>
        <w:ind w:left="400" w:hangingChars="200" w:hanging="400"/>
        <w:jc w:val="left"/>
      </w:pPr>
      <w:r>
        <w:rPr>
          <w:rFonts w:hint="eastAsia"/>
        </w:rPr>
        <w:t>３．</w:t>
      </w:r>
      <w:r w:rsidR="00F55749">
        <w:rPr>
          <w:rFonts w:hint="eastAsia"/>
        </w:rPr>
        <w:t>質量が100gの小球を40cmの高さから転がして木片に当てると，木片は何cm動くか</w:t>
      </w:r>
      <w:r w:rsidR="005A04EC">
        <w:rPr>
          <w:rFonts w:hint="eastAsia"/>
        </w:rPr>
        <w:t>。</w:t>
      </w:r>
    </w:p>
    <w:p w:rsidR="00A425E4" w:rsidRDefault="00C76C20" w:rsidP="00212CE2">
      <w:pPr>
        <w:pStyle w:val="a6"/>
        <w:ind w:left="400" w:hangingChars="200" w:hanging="400"/>
        <w:jc w:val="left"/>
      </w:pPr>
      <w:r>
        <w:rPr>
          <w:rFonts w:hint="eastAsia"/>
          <w:noProof/>
        </w:rPr>
        <w:drawing>
          <wp:anchor distT="0" distB="0" distL="114300" distR="114300" simplePos="0" relativeHeight="251665408" behindDoc="0" locked="0" layoutInCell="1" allowOverlap="1" wp14:anchorId="70457AEF" wp14:editId="348A20EE">
            <wp:simplePos x="0" y="0"/>
            <wp:positionH relativeFrom="column">
              <wp:posOffset>2413000</wp:posOffset>
            </wp:positionH>
            <wp:positionV relativeFrom="paragraph">
              <wp:posOffset>66675</wp:posOffset>
            </wp:positionV>
            <wp:extent cx="2675255" cy="1016000"/>
            <wp:effectExtent l="0" t="0" r="0" b="0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S_02_0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5255" cy="10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hint="eastAsia"/>
        </w:rPr>
        <w:t>４．</w:t>
      </w:r>
      <w:r w:rsidR="00F55749">
        <w:rPr>
          <w:rFonts w:hint="eastAsia"/>
        </w:rPr>
        <w:t>次に図２のように，図１のレールをなめらかに折り曲げ，</w:t>
      </w:r>
      <w:r w:rsidR="00F97312">
        <w:rPr>
          <w:rFonts w:hint="eastAsia"/>
        </w:rPr>
        <w:t>基準面</w:t>
      </w:r>
      <w:r w:rsidR="00F55749">
        <w:rPr>
          <w:rFonts w:hint="eastAsia"/>
        </w:rPr>
        <w:t>から10cmの高さに水平な部分をつくり，木片を置いた。このとき，</w:t>
      </w:r>
      <w:r w:rsidR="00A026D3">
        <w:rPr>
          <w:rFonts w:hint="eastAsia"/>
        </w:rPr>
        <w:t>60</w:t>
      </w:r>
      <w:r w:rsidR="00F55749">
        <w:rPr>
          <w:rFonts w:hint="eastAsia"/>
        </w:rPr>
        <w:t>gの小球を40cmの高さから転がして木片に当てると，木片は何cm動くか。</w:t>
      </w:r>
    </w:p>
    <w:p w:rsidR="00A920DB" w:rsidRPr="00735F5E" w:rsidRDefault="00A920DB" w:rsidP="00A920DB">
      <w:pPr>
        <w:pStyle w:val="a6"/>
        <w:ind w:left="392" w:hangingChars="200" w:hanging="392"/>
        <w:jc w:val="left"/>
        <w:rPr>
          <w:spacing w:val="-2"/>
        </w:rPr>
      </w:pPr>
    </w:p>
    <w:p w:rsidR="00735F5E" w:rsidRPr="00212CE2" w:rsidRDefault="00543248" w:rsidP="00735F5E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Theme="majorEastAsia"/>
        </w:rPr>
      </w:pPr>
      <w:r>
        <w:rPr>
          <w:rFonts w:hint="eastAsia"/>
          <w:noProof/>
        </w:rPr>
        <w:drawing>
          <wp:anchor distT="0" distB="0" distL="114300" distR="114300" simplePos="0" relativeHeight="251669504" behindDoc="0" locked="0" layoutInCell="1" allowOverlap="1" wp14:anchorId="31A584C9" wp14:editId="35E3EDAF">
            <wp:simplePos x="0" y="0"/>
            <wp:positionH relativeFrom="column">
              <wp:posOffset>3575685</wp:posOffset>
            </wp:positionH>
            <wp:positionV relativeFrom="paragraph">
              <wp:posOffset>66675</wp:posOffset>
            </wp:positionV>
            <wp:extent cx="1499235" cy="1859915"/>
            <wp:effectExtent l="0" t="0" r="5715" b="6985"/>
            <wp:wrapSquare wrapText="bothSides"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S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99235" cy="1859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 w:rsidRPr="00212CE2">
        <w:rPr>
          <w:rFonts w:ascii="ＭＳ ゴシック" w:hAnsi="ＭＳ ゴシック" w:hint="eastAsia"/>
          <w:szCs w:val="20"/>
        </w:rPr>
        <w:t>【</w:t>
      </w:r>
      <w:r w:rsidR="00A920DB" w:rsidRPr="00212CE2">
        <w:rPr>
          <w:rFonts w:ascii="ＭＳ ゴシック" w:hAnsi="ＭＳ ゴシック" w:hint="eastAsia"/>
          <w:szCs w:val="20"/>
        </w:rPr>
        <w:t>３</w:t>
      </w:r>
      <w:r w:rsidR="00735F5E" w:rsidRPr="00212CE2">
        <w:rPr>
          <w:rFonts w:ascii="ＭＳ ゴシック" w:hAnsi="ＭＳ ゴシック" w:hint="eastAsia"/>
          <w:szCs w:val="20"/>
        </w:rPr>
        <w:t>】</w:t>
      </w:r>
      <w:r w:rsidR="00735F5E" w:rsidRPr="00212CE2">
        <w:rPr>
          <w:rFonts w:ascii="ＭＳ ゴシック" w:hAnsiTheme="majorEastAsia" w:hint="eastAsia"/>
        </w:rPr>
        <w:t xml:space="preserve">　</w:t>
      </w:r>
      <w:r w:rsidR="00DF520F">
        <w:rPr>
          <w:rFonts w:ascii="ＭＳ ゴシック" w:hAnsiTheme="majorEastAsia" w:hint="eastAsia"/>
        </w:rPr>
        <w:t>右の図は，風力発電のしくみを表したものである。これについて，次の問いに答えなさい</w:t>
      </w:r>
      <w:r w:rsidR="00235D02" w:rsidRPr="00212CE2">
        <w:rPr>
          <w:rFonts w:ascii="ＭＳ ゴシック" w:hAnsiTheme="majorEastAsia" w:hint="eastAsia"/>
        </w:rPr>
        <w:t>。</w:t>
      </w:r>
    </w:p>
    <w:p w:rsidR="00D362CD" w:rsidRDefault="00735F5E" w:rsidP="00212CE2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943F95">
        <w:rPr>
          <w:rFonts w:hint="eastAsia"/>
        </w:rPr>
        <w:t>風力発電は，風</w:t>
      </w:r>
      <w:r w:rsidR="00DF520F">
        <w:rPr>
          <w:rFonts w:hint="eastAsia"/>
        </w:rPr>
        <w:t>の何エネルギーを電気エネルギーに変換しているか。</w:t>
      </w:r>
    </w:p>
    <w:p w:rsidR="00DF520F" w:rsidRDefault="00735F5E" w:rsidP="00543248">
      <w:pPr>
        <w:pStyle w:val="a6"/>
        <w:ind w:left="400" w:hangingChars="200" w:hanging="400"/>
        <w:jc w:val="left"/>
      </w:pPr>
      <w:r>
        <w:rPr>
          <w:rFonts w:hint="eastAsia"/>
        </w:rPr>
        <w:t>２．</w:t>
      </w:r>
      <w:r w:rsidR="00DF520F">
        <w:rPr>
          <w:rFonts w:hint="eastAsia"/>
        </w:rPr>
        <w:t>風力発電</w:t>
      </w:r>
      <w:r w:rsidR="00543248">
        <w:rPr>
          <w:rFonts w:hint="eastAsia"/>
        </w:rPr>
        <w:t>は，世界中で普及しはじめているが課題も多い。その課題の１つを説明しなさい。</w:t>
      </w:r>
    </w:p>
    <w:p w:rsidR="00DF520F" w:rsidRDefault="00DF520F" w:rsidP="00212CE2">
      <w:pPr>
        <w:pStyle w:val="a6"/>
        <w:ind w:left="400" w:hangingChars="200" w:hanging="400"/>
        <w:jc w:val="left"/>
      </w:pPr>
      <w:r>
        <w:rPr>
          <w:rFonts w:hint="eastAsia"/>
        </w:rPr>
        <w:t>３．風力発電と同じように，環境に悪影響を与えにくい，クリーン</w:t>
      </w:r>
      <w:r w:rsidR="00FE5F8C">
        <w:rPr>
          <w:rFonts w:hint="eastAsia"/>
        </w:rPr>
        <w:t>な</w:t>
      </w:r>
      <w:r>
        <w:rPr>
          <w:rFonts w:hint="eastAsia"/>
        </w:rPr>
        <w:t>発電</w:t>
      </w:r>
      <w:r w:rsidR="00FE5F8C">
        <w:rPr>
          <w:rFonts w:hint="eastAsia"/>
        </w:rPr>
        <w:t>方法としてまちがっているものを，</w:t>
      </w:r>
      <w:r>
        <w:rPr>
          <w:rFonts w:hint="eastAsia"/>
        </w:rPr>
        <w:t>次のア～エから１つ選びなさい。</w:t>
      </w:r>
    </w:p>
    <w:p w:rsidR="00903B9C" w:rsidRDefault="00DF520F" w:rsidP="00FE5F8C">
      <w:pPr>
        <w:pStyle w:val="a6"/>
        <w:ind w:leftChars="200" w:left="800" w:hangingChars="200" w:hanging="400"/>
        <w:jc w:val="left"/>
      </w:pPr>
      <w:r>
        <w:rPr>
          <w:rFonts w:hint="eastAsia"/>
        </w:rPr>
        <w:t>ア．</w:t>
      </w:r>
      <w:r w:rsidR="00FE5F8C">
        <w:rPr>
          <w:rFonts w:hint="eastAsia"/>
        </w:rPr>
        <w:t>太陽光</w:t>
      </w:r>
      <w:r>
        <w:rPr>
          <w:rFonts w:hint="eastAsia"/>
        </w:rPr>
        <w:t>発電　　イ．</w:t>
      </w:r>
      <w:r w:rsidR="00FE5F8C">
        <w:rPr>
          <w:rFonts w:hint="eastAsia"/>
        </w:rPr>
        <w:t>波力発電　　ウ．地熱発電　　エ．ごみ発電</w:t>
      </w:r>
    </w:p>
    <w:p w:rsidR="00903B9C" w:rsidRDefault="00903B9C" w:rsidP="00212CE2">
      <w:pPr>
        <w:pStyle w:val="a6"/>
        <w:ind w:left="392" w:hangingChars="200" w:hanging="392"/>
        <w:jc w:val="left"/>
        <w:rPr>
          <w:spacing w:val="-2"/>
        </w:rPr>
        <w:sectPr w:rsidR="00903B9C" w:rsidSect="00191E84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16"/>
        <w:gridCol w:w="1022"/>
        <w:gridCol w:w="1022"/>
        <w:gridCol w:w="1022"/>
        <w:gridCol w:w="2665"/>
        <w:gridCol w:w="1266"/>
      </w:tblGrid>
      <w:tr w:rsidR="00FE76FB" w:rsidRPr="001E7AFF" w:rsidTr="00212CE2">
        <w:trPr>
          <w:trHeight w:hRule="exact" w:val="737"/>
        </w:trPr>
        <w:tc>
          <w:tcPr>
            <w:tcW w:w="923" w:type="dxa"/>
            <w:vAlign w:val="bottom"/>
          </w:tcPr>
          <w:p w:rsidR="00FE76FB" w:rsidRPr="001E7AFF" w:rsidRDefault="005517AD" w:rsidP="00191E84">
            <w:pPr>
              <w:jc w:val="right"/>
              <w:rPr>
                <w:szCs w:val="20"/>
              </w:rPr>
            </w:pPr>
            <w:r>
              <w:rPr>
                <w:spacing w:val="-2"/>
              </w:rPr>
              <w:lastRenderedPageBreak/>
              <w:br w:type="page"/>
            </w:r>
            <w:r>
              <w:rPr>
                <w:spacing w:val="-2"/>
              </w:rPr>
              <w:br w:type="page"/>
            </w:r>
            <w:r w:rsidR="00FE76FB" w:rsidRPr="001E7AFF">
              <w:rPr>
                <w:rFonts w:hint="eastAsia"/>
                <w:szCs w:val="20"/>
              </w:rPr>
              <w:t>年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191E84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191E84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FE76FB" w:rsidRPr="001E7AFF" w:rsidRDefault="00FE76FB" w:rsidP="00191E84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2702" w:type="dxa"/>
            <w:tcBorders>
              <w:top w:val="double" w:sz="4" w:space="0" w:color="auto"/>
              <w:bottom w:val="double" w:sz="4" w:space="0" w:color="auto"/>
              <w:right w:val="nil"/>
            </w:tcBorders>
            <w:vAlign w:val="bottom"/>
          </w:tcPr>
          <w:p w:rsidR="00FE76FB" w:rsidRPr="001E7AFF" w:rsidRDefault="00FE76FB" w:rsidP="00191E84">
            <w:pPr>
              <w:jc w:val="right"/>
              <w:rPr>
                <w:szCs w:val="20"/>
              </w:rPr>
            </w:pPr>
          </w:p>
        </w:tc>
        <w:tc>
          <w:tcPr>
            <w:tcW w:w="1282" w:type="dxa"/>
            <w:tcBorders>
              <w:top w:val="double" w:sz="4" w:space="0" w:color="auto"/>
              <w:left w:val="nil"/>
              <w:bottom w:val="double" w:sz="4" w:space="0" w:color="auto"/>
            </w:tcBorders>
            <w:vAlign w:val="bottom"/>
          </w:tcPr>
          <w:p w:rsidR="00FE76FB" w:rsidRPr="001E7AFF" w:rsidRDefault="00FE76FB" w:rsidP="00191E84">
            <w:pPr>
              <w:jc w:val="right"/>
              <w:rPr>
                <w:szCs w:val="20"/>
              </w:rPr>
            </w:pPr>
          </w:p>
        </w:tc>
      </w:tr>
    </w:tbl>
    <w:p w:rsidR="007B109B" w:rsidRDefault="007B109B" w:rsidP="00BE1E4F">
      <w:pPr>
        <w:pStyle w:val="a6"/>
        <w:jc w:val="left"/>
      </w:pPr>
    </w:p>
    <w:p w:rsidR="00A425E4" w:rsidRPr="0011153A" w:rsidRDefault="00A425E4" w:rsidP="00A425E4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495"/>
        <w:gridCol w:w="964"/>
        <w:gridCol w:w="283"/>
        <w:gridCol w:w="284"/>
        <w:gridCol w:w="964"/>
        <w:gridCol w:w="2495"/>
      </w:tblGrid>
      <w:tr w:rsidR="004F4023" w:rsidRPr="00212CE2" w:rsidTr="004F402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4F4023" w:rsidRPr="00212CE2" w:rsidRDefault="004F4023" w:rsidP="00191E8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F4023" w:rsidRPr="00212CE2" w:rsidRDefault="004F4023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4F40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4F4023" w:rsidRPr="00212CE2" w:rsidTr="004F4023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Default="004F4023" w:rsidP="004F402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4F4023" w:rsidRPr="00212CE2" w:rsidTr="00191E84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24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2495" w:type="dxa"/>
            <w:gridSpan w:val="4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②</w:t>
            </w:r>
          </w:p>
        </w:tc>
        <w:tc>
          <w:tcPr>
            <w:tcW w:w="249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③</w:t>
            </w:r>
          </w:p>
        </w:tc>
      </w:tr>
      <w:tr w:rsidR="004F4023" w:rsidRPr="00212CE2" w:rsidTr="00191E84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2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①</w:t>
            </w:r>
          </w:p>
        </w:tc>
        <w:tc>
          <w:tcPr>
            <w:tcW w:w="3743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4F4023" w:rsidRPr="00212CE2" w:rsidRDefault="004F4023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②</w:t>
            </w:r>
          </w:p>
        </w:tc>
      </w:tr>
    </w:tbl>
    <w:p w:rsidR="00A920DB" w:rsidRDefault="00A920DB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1C28BF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1C28BF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２</w:t>
      </w:r>
      <w:r w:rsidRPr="001C28BF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1"/>
        <w:gridCol w:w="3360"/>
        <w:gridCol w:w="562"/>
        <w:gridCol w:w="3459"/>
      </w:tblGrid>
      <w:tr w:rsidR="000B5784" w:rsidRPr="00212CE2" w:rsidTr="002C1177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B5784" w:rsidRPr="00212CE2" w:rsidRDefault="000B5784" w:rsidP="00191E8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B5784" w:rsidRPr="00212CE2" w:rsidRDefault="000B5784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center"/>
              <w:rPr>
                <w:szCs w:val="22"/>
              </w:rPr>
            </w:pPr>
            <w:r w:rsidRPr="00212CE2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B5784" w:rsidRPr="00212CE2" w:rsidRDefault="00C411EB" w:rsidP="00191E84">
            <w:pPr>
              <w:widowControl/>
              <w:jc w:val="left"/>
              <w:rPr>
                <w:szCs w:val="22"/>
              </w:rPr>
            </w:pPr>
            <w:r>
              <w:rPr>
                <w:rFonts w:eastAsia="ＭＳ ゴシック"/>
                <w:noProof/>
              </w:rPr>
              <w:drawing>
                <wp:anchor distT="0" distB="0" distL="114300" distR="114300" simplePos="0" relativeHeight="251672576" behindDoc="0" locked="0" layoutInCell="1" allowOverlap="1" wp14:anchorId="01B68A35" wp14:editId="52E0B412">
                  <wp:simplePos x="0" y="0"/>
                  <wp:positionH relativeFrom="column">
                    <wp:posOffset>326390</wp:posOffset>
                  </wp:positionH>
                  <wp:positionV relativeFrom="paragraph">
                    <wp:posOffset>0</wp:posOffset>
                  </wp:positionV>
                  <wp:extent cx="1438910" cy="932180"/>
                  <wp:effectExtent l="0" t="0" r="8890" b="1270"/>
                  <wp:wrapNone/>
                  <wp:docPr id="4" name="図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年_物_06S_02_03_解用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8910" cy="932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0B5784" w:rsidRPr="00212CE2" w:rsidTr="002C1177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0B5784" w:rsidRPr="00212CE2" w:rsidRDefault="000B5784" w:rsidP="00191E84">
            <w:pPr>
              <w:widowControl/>
              <w:jc w:val="left"/>
              <w:rPr>
                <w:szCs w:val="22"/>
              </w:rPr>
            </w:pPr>
          </w:p>
        </w:tc>
      </w:tr>
      <w:tr w:rsidR="000B5784" w:rsidRPr="00212CE2" w:rsidTr="002C117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right w:val="single" w:sz="4" w:space="0" w:color="auto"/>
            </w:tcBorders>
            <w:noWrap/>
            <w:vAlign w:val="center"/>
          </w:tcPr>
          <w:p w:rsidR="000B5784" w:rsidRPr="00212CE2" w:rsidRDefault="000B5784" w:rsidP="00191E84">
            <w:pPr>
              <w:widowControl/>
              <w:jc w:val="left"/>
              <w:rPr>
                <w:szCs w:val="22"/>
              </w:rPr>
            </w:pPr>
          </w:p>
        </w:tc>
      </w:tr>
      <w:tr w:rsidR="000B5784" w:rsidRPr="00212CE2" w:rsidTr="002C1177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B5784" w:rsidRPr="00212CE2" w:rsidRDefault="000B5784" w:rsidP="00191E84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0B5784" w:rsidRPr="00212CE2" w:rsidRDefault="000B5784" w:rsidP="00191E84">
            <w:pPr>
              <w:widowControl/>
              <w:jc w:val="left"/>
              <w:rPr>
                <w:szCs w:val="22"/>
              </w:rPr>
            </w:pPr>
          </w:p>
        </w:tc>
      </w:tr>
    </w:tbl>
    <w:p w:rsidR="004A17FF" w:rsidRPr="00212CE2" w:rsidRDefault="004A17FF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735F5E" w:rsidRPr="0031357D" w:rsidRDefault="00735F5E" w:rsidP="00735F5E">
      <w:pPr>
        <w:pStyle w:val="a6"/>
        <w:ind w:left="400" w:hangingChars="200" w:hanging="400"/>
        <w:jc w:val="left"/>
        <w:rPr>
          <w:rFonts w:eastAsia="ＭＳ ゴシック"/>
        </w:rPr>
      </w:pPr>
      <w:r w:rsidRPr="0031357D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３</w:t>
      </w:r>
      <w:r w:rsidRPr="0031357D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7B6BFC" w:rsidRPr="00212CE2" w:rsidTr="007B6B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7B6BFC" w:rsidRPr="00212CE2" w:rsidRDefault="007B6BFC" w:rsidP="0037527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B6BFC" w:rsidRPr="00212CE2" w:rsidRDefault="007B6BFC" w:rsidP="0037527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212CE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 xml:space="preserve">　</w:t>
            </w:r>
          </w:p>
        </w:tc>
        <w:tc>
          <w:tcPr>
            <w:tcW w:w="567" w:type="dxa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:rsidR="007B6BFC" w:rsidRPr="00212CE2" w:rsidRDefault="007B6BFC" w:rsidP="0037527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45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7B6BFC" w:rsidRPr="00212CE2" w:rsidRDefault="007B6BFC" w:rsidP="0037527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7B6BFC" w:rsidRPr="00212CE2" w:rsidTr="003F6C5E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B6BFC" w:rsidRPr="00212CE2" w:rsidRDefault="007B6BFC" w:rsidP="0037527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748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6BFC" w:rsidRPr="00212CE2" w:rsidRDefault="007B6BFC" w:rsidP="00375277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</w:tr>
      <w:tr w:rsidR="007B6BFC" w:rsidRPr="00212CE2" w:rsidTr="007B6BF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:rsidR="007B6BFC" w:rsidRPr="00212CE2" w:rsidRDefault="007B6BFC" w:rsidP="00375277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B6BFC" w:rsidRPr="007B6BFC" w:rsidRDefault="007B6BFC" w:rsidP="00375277">
            <w:pPr>
              <w:widowControl/>
              <w:jc w:val="left"/>
            </w:pPr>
          </w:p>
        </w:tc>
        <w:tc>
          <w:tcPr>
            <w:tcW w:w="567" w:type="dxa"/>
            <w:tcBorders>
              <w:top w:val="single" w:sz="4" w:space="0" w:color="auto"/>
              <w:bottom w:val="nil"/>
              <w:right w:val="nil"/>
            </w:tcBorders>
            <w:shd w:val="clear" w:color="auto" w:fill="auto"/>
            <w:vAlign w:val="center"/>
          </w:tcPr>
          <w:p w:rsidR="007B6BFC" w:rsidRPr="007B6BFC" w:rsidRDefault="007B6BFC" w:rsidP="00375277">
            <w:pPr>
              <w:widowControl/>
              <w:jc w:val="left"/>
            </w:pPr>
          </w:p>
        </w:tc>
        <w:tc>
          <w:tcPr>
            <w:tcW w:w="345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7B6BFC" w:rsidRPr="007B6BFC" w:rsidRDefault="007B6BFC" w:rsidP="00375277">
            <w:pPr>
              <w:widowControl/>
              <w:jc w:val="left"/>
            </w:pPr>
          </w:p>
        </w:tc>
      </w:tr>
    </w:tbl>
    <w:p w:rsidR="00BB532A" w:rsidRDefault="00BB532A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BB532A" w:rsidSect="00A920DB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377"/>
        <w:gridCol w:w="5536"/>
      </w:tblGrid>
      <w:tr w:rsidR="00003DA0" w:rsidRPr="001E7AFF" w:rsidTr="00191E84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003DA0" w:rsidRDefault="00003DA0" w:rsidP="00191E84">
            <w:pPr>
              <w:jc w:val="center"/>
              <w:rPr>
                <w:rFonts w:eastAsia="ＭＳ ゴシック"/>
                <w:sz w:val="24"/>
              </w:rPr>
            </w:pPr>
            <w:r>
              <w:rPr>
                <w:rFonts w:eastAsia="ＭＳ ゴシック" w:hint="eastAsia"/>
                <w:sz w:val="24"/>
              </w:rPr>
              <w:lastRenderedPageBreak/>
              <w:t>単元</w:t>
            </w:r>
            <w:r w:rsidRPr="00ED4652">
              <w:rPr>
                <w:rFonts w:eastAsia="ＭＳ ゴシック" w:hint="eastAsia"/>
                <w:sz w:val="24"/>
              </w:rPr>
              <w:t>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003DA0" w:rsidRPr="00736150" w:rsidRDefault="00003DA0" w:rsidP="00191E84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003DA0" w:rsidRPr="00FE76FB" w:rsidRDefault="00217BAB" w:rsidP="00217BAB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>運動とエネルギー</w:t>
            </w:r>
          </w:p>
        </w:tc>
      </w:tr>
    </w:tbl>
    <w:p w:rsidR="007B109B" w:rsidRDefault="007B109B" w:rsidP="00BE1E4F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A425E4" w:rsidRPr="0011153A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11153A">
        <w:rPr>
          <w:rFonts w:ascii="ＭＳ ゴシック" w:eastAsia="ＭＳ ゴシック" w:hAnsi="ＭＳ ゴシック" w:hint="eastAsia"/>
          <w:szCs w:val="20"/>
        </w:rPr>
        <w:t>【</w:t>
      </w:r>
      <w:r w:rsidR="00A920DB">
        <w:rPr>
          <w:rFonts w:ascii="ＭＳ ゴシック" w:eastAsia="ＭＳ ゴシック" w:hAnsi="ＭＳ ゴシック" w:hint="eastAsia"/>
          <w:szCs w:val="20"/>
        </w:rPr>
        <w:t>１</w:t>
      </w:r>
      <w:r w:rsidRPr="0011153A">
        <w:rPr>
          <w:rFonts w:ascii="ＭＳ ゴシック" w:eastAsia="ＭＳ ゴシック" w:hAnsi="ＭＳ ゴシック" w:hint="eastAsia"/>
          <w:szCs w:val="20"/>
        </w:rPr>
        <w:t>】</w:t>
      </w:r>
    </w:p>
    <w:p w:rsidR="00A425E4" w:rsidRPr="0030434C" w:rsidRDefault="00A425E4" w:rsidP="00A425E4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 w:hAnsi="ＭＳ ゴシック"/>
        </w:rPr>
      </w:pPr>
      <w:r w:rsidRPr="0030434C">
        <w:rPr>
          <w:rFonts w:ascii="ＭＳ ゴシック" w:eastAsia="ＭＳ ゴシック" w:hAnsi="ＭＳ ゴシック" w:hint="eastAsia"/>
          <w:color w:val="FFFFFF"/>
          <w:shd w:val="clear" w:color="auto" w:fill="000000"/>
        </w:rPr>
        <w:t>解答</w:t>
      </w:r>
    </w:p>
    <w:p w:rsidR="00A425E4" w:rsidRDefault="00A425E4" w:rsidP="00A026D3">
      <w:pPr>
        <w:tabs>
          <w:tab w:val="left" w:pos="400"/>
          <w:tab w:val="left" w:pos="1800"/>
          <w:tab w:val="left" w:pos="6400"/>
        </w:tabs>
        <w:ind w:leftChars="200" w:left="1000" w:hangingChars="300" w:hanging="600"/>
        <w:jc w:val="left"/>
      </w:pPr>
      <w:r>
        <w:rPr>
          <w:rFonts w:hint="eastAsia"/>
        </w:rPr>
        <w:t>１．</w:t>
      </w:r>
      <w:r w:rsidR="00C63464">
        <w:rPr>
          <w:rFonts w:hint="eastAsia"/>
        </w:rPr>
        <w:t>0.1秒</w:t>
      </w:r>
      <w:r w:rsidR="00A026D3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C63464">
        <w:rPr>
          <w:rFonts w:hint="eastAsia"/>
        </w:rPr>
        <w:t>32cm/s</w:t>
      </w:r>
      <w:r w:rsidR="00A026D3">
        <w:rPr>
          <w:rFonts w:hint="eastAsia"/>
        </w:rPr>
        <w:t xml:space="preserve">　　</w:t>
      </w:r>
      <w:r>
        <w:rPr>
          <w:rFonts w:hint="eastAsia"/>
        </w:rPr>
        <w:t>３．</w:t>
      </w:r>
      <w:r w:rsidR="00D17E47">
        <w:rPr>
          <w:rFonts w:hint="eastAsia"/>
        </w:rPr>
        <w:t>エ</w:t>
      </w:r>
      <w:r w:rsidR="00A026D3">
        <w:rPr>
          <w:rFonts w:hint="eastAsia"/>
        </w:rPr>
        <w:t xml:space="preserve">　　</w:t>
      </w:r>
      <w:r>
        <w:rPr>
          <w:rFonts w:hint="eastAsia"/>
        </w:rPr>
        <w:t>４．</w:t>
      </w:r>
      <w:r w:rsidR="00D17E47">
        <w:rPr>
          <w:rFonts w:hint="eastAsia"/>
        </w:rPr>
        <w:t>等速直線運動</w:t>
      </w:r>
    </w:p>
    <w:p w:rsidR="00A425E4" w:rsidRDefault="00A425E4" w:rsidP="00A425E4">
      <w:pPr>
        <w:tabs>
          <w:tab w:val="left" w:pos="400"/>
          <w:tab w:val="left" w:pos="2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D17E47">
        <w:rPr>
          <w:rFonts w:hint="eastAsia"/>
        </w:rPr>
        <w:t>①　位置　　②　運動　　③　力学的</w:t>
      </w:r>
    </w:p>
    <w:p w:rsidR="00217BAB" w:rsidRPr="00217BAB" w:rsidRDefault="00217BAB" w:rsidP="00A425E4">
      <w:pPr>
        <w:tabs>
          <w:tab w:val="left" w:pos="400"/>
          <w:tab w:val="left" w:pos="2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６．①</w:t>
      </w:r>
      <w:r w:rsidR="00D17E47">
        <w:rPr>
          <w:rFonts w:hint="eastAsia"/>
        </w:rPr>
        <w:t xml:space="preserve">　小さくなる　　</w:t>
      </w:r>
      <w:r>
        <w:rPr>
          <w:rFonts w:hint="eastAsia"/>
        </w:rPr>
        <w:t>②</w:t>
      </w:r>
      <w:r w:rsidR="008C5D3F">
        <w:rPr>
          <w:rFonts w:hint="eastAsia"/>
        </w:rPr>
        <w:t xml:space="preserve">　</w:t>
      </w:r>
      <w:r w:rsidR="00234CD6">
        <w:rPr>
          <w:rFonts w:hint="eastAsia"/>
        </w:rPr>
        <w:t>変わらない</w:t>
      </w:r>
    </w:p>
    <w:p w:rsidR="00A425E4" w:rsidRPr="00B638E2" w:rsidRDefault="00A425E4" w:rsidP="00A425E4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638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A425E4" w:rsidRDefault="00C63464" w:rsidP="00A425E4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A425E4">
        <w:rPr>
          <w:rFonts w:hint="eastAsia"/>
        </w:rPr>
        <w:t>．</w:t>
      </w:r>
      <w:r>
        <w:rPr>
          <w:rFonts w:hint="eastAsia"/>
        </w:rPr>
        <w:t>テープは５打点ごとに切られている。</w:t>
      </w:r>
    </w:p>
    <w:p w:rsidR="00C63464" w:rsidRDefault="00C63464" w:rsidP="00A425E4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２．3.2cm÷0.1s＝32cm/s</w:t>
      </w:r>
    </w:p>
    <w:p w:rsidR="00D17E47" w:rsidRDefault="00D17E47" w:rsidP="00A425E4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３．各テープ１本の長さが，0.1秒ごとに台車が進んだ距離(速さ)を表している。</w:t>
      </w:r>
    </w:p>
    <w:p w:rsidR="00D17E47" w:rsidRDefault="00943F95" w:rsidP="00D17E47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５．斜面を下るにつれて，台車の位置は低くなり，速さは大き</w:t>
      </w:r>
      <w:r w:rsidR="00D17E47">
        <w:rPr>
          <w:rFonts w:hint="eastAsia"/>
        </w:rPr>
        <w:t>くなる。</w:t>
      </w:r>
    </w:p>
    <w:p w:rsidR="00D17E47" w:rsidRDefault="00943F95" w:rsidP="00D17E47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６．</w:t>
      </w:r>
      <w:r w:rsidR="00452B23">
        <w:rPr>
          <w:rFonts w:hint="eastAsia"/>
        </w:rPr>
        <w:t>②　斜面の角度を大きくしても，下る高さは変わらないので，初めにもつ台車の位置エネルギーは変わらない。よって，水平面に台車が達したときの運動エネルギーも変わらず，水平面上での台車が行う等速直線運動の速さは変わらない。</w:t>
      </w:r>
    </w:p>
    <w:p w:rsidR="00D17E47" w:rsidRPr="00943F95" w:rsidRDefault="00D17E47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735F5E" w:rsidRPr="00B638E2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B638E2">
        <w:rPr>
          <w:rFonts w:ascii="ＭＳ ゴシック" w:eastAsia="ＭＳ ゴシック" w:hAnsi="ＭＳ ゴシック" w:hint="eastAsia"/>
          <w:szCs w:val="20"/>
        </w:rPr>
        <w:t>【</w:t>
      </w:r>
      <w:r w:rsidR="00A920DB" w:rsidRPr="00B638E2">
        <w:rPr>
          <w:rFonts w:ascii="ＭＳ ゴシック" w:eastAsia="ＭＳ ゴシック" w:hAnsi="ＭＳ ゴシック" w:hint="eastAsia"/>
          <w:szCs w:val="20"/>
        </w:rPr>
        <w:t>２</w:t>
      </w:r>
      <w:r w:rsidRPr="00B638E2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B638E2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B638E2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711A4E" w:rsidRDefault="00C411EB" w:rsidP="00735F5E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6FDD84AC" wp14:editId="2037BAFD">
            <wp:simplePos x="0" y="0"/>
            <wp:positionH relativeFrom="column">
              <wp:posOffset>1433830</wp:posOffset>
            </wp:positionH>
            <wp:positionV relativeFrom="paragraph">
              <wp:posOffset>65405</wp:posOffset>
            </wp:positionV>
            <wp:extent cx="1438910" cy="932180"/>
            <wp:effectExtent l="0" t="0" r="8890" b="1270"/>
            <wp:wrapSquare wrapText="bothSides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年_物_06S_02_03_模解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910" cy="932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35F5E">
        <w:rPr>
          <w:rFonts w:hint="eastAsia"/>
        </w:rPr>
        <w:t>１．</w:t>
      </w:r>
      <w:r w:rsidR="00C76C20">
        <w:rPr>
          <w:rFonts w:hint="eastAsia"/>
        </w:rPr>
        <w:t xml:space="preserve">①　</w:t>
      </w:r>
      <w:r w:rsidR="00943F95">
        <w:rPr>
          <w:rFonts w:hint="eastAsia"/>
        </w:rPr>
        <w:t>0.06J</w:t>
      </w:r>
    </w:p>
    <w:p w:rsidR="00735F5E" w:rsidRDefault="00C76C20" w:rsidP="00711A4E">
      <w:pPr>
        <w:tabs>
          <w:tab w:val="left" w:pos="400"/>
          <w:tab w:val="left" w:pos="1800"/>
          <w:tab w:val="left" w:pos="6400"/>
        </w:tabs>
        <w:ind w:leftChars="400" w:left="1200" w:hangingChars="200" w:hanging="400"/>
        <w:jc w:val="left"/>
      </w:pPr>
      <w:r>
        <w:rPr>
          <w:rFonts w:hint="eastAsia"/>
        </w:rPr>
        <w:t>②　0.012W</w:t>
      </w:r>
    </w:p>
    <w:p w:rsidR="00735F5E" w:rsidRDefault="00735F5E" w:rsidP="00735F5E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C76C20">
        <w:rPr>
          <w:rFonts w:hint="eastAsia"/>
        </w:rPr>
        <w:t>(右の図)</w:t>
      </w:r>
    </w:p>
    <w:p w:rsidR="00735F5E" w:rsidRDefault="00735F5E" w:rsidP="00735F5E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C76C20">
        <w:rPr>
          <w:rFonts w:hint="eastAsia"/>
        </w:rPr>
        <w:t>200cm</w:t>
      </w:r>
    </w:p>
    <w:p w:rsidR="00A920DB" w:rsidRDefault="00735F5E" w:rsidP="007E2212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A026D3">
        <w:rPr>
          <w:rFonts w:hint="eastAsia"/>
        </w:rPr>
        <w:t>90cm</w:t>
      </w:r>
    </w:p>
    <w:p w:rsidR="00735F5E" w:rsidRPr="00B638E2" w:rsidRDefault="00735F5E" w:rsidP="00735F5E">
      <w:pPr>
        <w:tabs>
          <w:tab w:val="left" w:pos="400"/>
          <w:tab w:val="left" w:pos="800"/>
        </w:tabs>
        <w:ind w:leftChars="100" w:left="516" w:hangingChars="158" w:hanging="316"/>
        <w:jc w:val="left"/>
        <w:rPr>
          <w:rFonts w:ascii="ＭＳ ゴシック"/>
        </w:rPr>
      </w:pPr>
      <w:r w:rsidRPr="00B638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C76C20" w:rsidRDefault="00C76C20" w:rsidP="00C76C20">
      <w:pPr>
        <w:tabs>
          <w:tab w:val="left" w:pos="400"/>
          <w:tab w:val="left" w:pos="18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１．①　0.2N×0.3m＝0.06J　　②　0.06J÷5s＝0.012W</w:t>
      </w:r>
    </w:p>
    <w:p w:rsidR="00735F5E" w:rsidRDefault="00735F5E" w:rsidP="00A026D3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C76C20">
        <w:rPr>
          <w:rFonts w:hint="eastAsia"/>
        </w:rPr>
        <w:t>木片の移動距離は，小球の質量に比例し，また，小球</w:t>
      </w:r>
      <w:r w:rsidR="00A026D3">
        <w:rPr>
          <w:rFonts w:hint="eastAsia"/>
        </w:rPr>
        <w:t>を転がす高さ</w:t>
      </w:r>
      <w:r w:rsidR="00C76C20">
        <w:rPr>
          <w:rFonts w:hint="eastAsia"/>
        </w:rPr>
        <w:t>に比例する</w:t>
      </w:r>
      <w:r w:rsidR="00DD7C17">
        <w:rPr>
          <w:rFonts w:hint="eastAsia"/>
        </w:rPr>
        <w:t>。</w:t>
      </w:r>
      <w:r w:rsidR="00C76C20">
        <w:rPr>
          <w:rFonts w:hint="eastAsia"/>
        </w:rPr>
        <w:t>よって，20gの小球を</w:t>
      </w:r>
      <w:r w:rsidR="00A026D3">
        <w:rPr>
          <w:rFonts w:hint="eastAsia"/>
        </w:rPr>
        <w:t>20</w:t>
      </w:r>
      <w:r w:rsidR="00C76C20">
        <w:rPr>
          <w:rFonts w:hint="eastAsia"/>
        </w:rPr>
        <w:t>cmの高さから転がしたときの木片の移動距離は</w:t>
      </w:r>
      <w:r w:rsidR="00A026D3">
        <w:rPr>
          <w:rFonts w:hint="eastAsia"/>
        </w:rPr>
        <w:t xml:space="preserve">， </w:t>
      </w:r>
      <w:r w:rsidR="00C76C20">
        <w:rPr>
          <w:rFonts w:hint="eastAsia"/>
        </w:rPr>
        <w:t>20cm</w:t>
      </w:r>
      <w:r w:rsidR="00A026D3">
        <w:rPr>
          <w:rFonts w:hint="eastAsia"/>
        </w:rPr>
        <w:t>なので，求める木片の移動距離は，20cm×</w:t>
      </w:r>
      <w:r w:rsidR="00452B23">
        <w:rPr>
          <w:rFonts w:hint="eastAsia"/>
        </w:rPr>
        <w:t>(100</w:t>
      </w:r>
      <w:r w:rsidR="00A026D3">
        <w:rPr>
          <w:rFonts w:hint="eastAsia"/>
        </w:rPr>
        <w:t>g÷20g)</w:t>
      </w:r>
      <w:r w:rsidR="00C76C20">
        <w:rPr>
          <w:rFonts w:hint="eastAsia"/>
        </w:rPr>
        <w:t>×</w:t>
      </w:r>
      <w:r w:rsidR="00452B23">
        <w:rPr>
          <w:rFonts w:hint="eastAsia"/>
        </w:rPr>
        <w:t>(40</w:t>
      </w:r>
      <w:r w:rsidR="00A026D3">
        <w:rPr>
          <w:rFonts w:hint="eastAsia"/>
        </w:rPr>
        <w:t>cm÷20cm)</w:t>
      </w:r>
      <w:r w:rsidR="00C76C20">
        <w:rPr>
          <w:rFonts w:hint="eastAsia"/>
        </w:rPr>
        <w:t>＝</w:t>
      </w:r>
      <w:r w:rsidR="00A026D3">
        <w:rPr>
          <w:rFonts w:hint="eastAsia"/>
        </w:rPr>
        <w:t>200</w:t>
      </w:r>
      <w:r w:rsidR="00C76C20">
        <w:rPr>
          <w:rFonts w:hint="eastAsia"/>
        </w:rPr>
        <w:t>cm</w:t>
      </w:r>
    </w:p>
    <w:p w:rsidR="00711A4E" w:rsidRDefault="00A026D3" w:rsidP="00A026D3">
      <w:pPr>
        <w:tabs>
          <w:tab w:val="left" w:pos="400"/>
          <w:tab w:val="left" w:pos="800"/>
          <w:tab w:val="left" w:pos="2000"/>
          <w:tab w:val="left" w:pos="3000"/>
          <w:tab w:val="left" w:pos="3800"/>
          <w:tab w:val="left" w:pos="5000"/>
        </w:tabs>
        <w:ind w:leftChars="200" w:left="800" w:hangingChars="200" w:hanging="400"/>
        <w:jc w:val="left"/>
      </w:pPr>
      <w:r>
        <w:rPr>
          <w:rFonts w:hint="eastAsia"/>
        </w:rPr>
        <w:t>４．小球のエネルギーに注目すると，はじめにもっていた位置エネルギーは，斜面を下り終えてすべて運動エネルギーに変わるが，再度，斜面を10cm上ることによって位置エネルギーが増加し，運動エネルギーが減少する。結果として，斜面を40cm下って，10cm上ったので，はじめから斜面を30cm下って木片に当たったのと同じことである。</w:t>
      </w:r>
    </w:p>
    <w:p w:rsidR="00735F5E" w:rsidRPr="00B638E2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Theme="majorEastAsia"/>
        </w:rPr>
      </w:pPr>
      <w:r w:rsidRPr="00B638E2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A920DB" w:rsidRPr="00B638E2">
        <w:rPr>
          <w:rFonts w:ascii="ＭＳ ゴシック" w:eastAsia="ＭＳ ゴシック" w:hAnsi="ＭＳ ゴシック" w:hint="eastAsia"/>
          <w:szCs w:val="20"/>
        </w:rPr>
        <w:t>３</w:t>
      </w:r>
      <w:r w:rsidRPr="00B638E2">
        <w:rPr>
          <w:rFonts w:ascii="ＭＳ ゴシック" w:eastAsia="ＭＳ ゴシック" w:hAnsi="ＭＳ ゴシック" w:hint="eastAsia"/>
          <w:szCs w:val="20"/>
        </w:rPr>
        <w:t>】</w:t>
      </w:r>
    </w:p>
    <w:p w:rsidR="00735F5E" w:rsidRPr="00B638E2" w:rsidRDefault="00735F5E" w:rsidP="00735F5E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 w:eastAsia="ＭＳ ゴシック"/>
        </w:rPr>
      </w:pPr>
      <w:r w:rsidRPr="00B638E2">
        <w:rPr>
          <w:rFonts w:ascii="ＭＳ ゴシック" w:eastAsia="ＭＳ ゴシック" w:hAnsiTheme="majorEastAsia" w:hint="eastAsia"/>
          <w:color w:val="FFFFFF"/>
          <w:shd w:val="clear" w:color="auto" w:fill="000000"/>
        </w:rPr>
        <w:t>解答</w:t>
      </w:r>
    </w:p>
    <w:p w:rsidR="00735F5E" w:rsidRDefault="00735F5E" w:rsidP="00735F5E">
      <w:pPr>
        <w:tabs>
          <w:tab w:val="left" w:pos="800"/>
          <w:tab w:val="left" w:pos="1800"/>
          <w:tab w:val="left" w:pos="3600"/>
          <w:tab w:val="left" w:pos="4200"/>
          <w:tab w:val="left" w:pos="4600"/>
          <w:tab w:val="left" w:pos="58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543248">
        <w:rPr>
          <w:rFonts w:hint="eastAsia"/>
        </w:rPr>
        <w:t>運動エネルギー</w:t>
      </w:r>
    </w:p>
    <w:p w:rsidR="00735F5E" w:rsidRDefault="00735F5E" w:rsidP="00735F5E">
      <w:pPr>
        <w:tabs>
          <w:tab w:val="left" w:pos="400"/>
          <w:tab w:val="left" w:pos="800"/>
          <w:tab w:val="left" w:pos="32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543248">
        <w:rPr>
          <w:rFonts w:hint="eastAsia"/>
        </w:rPr>
        <w:t>風力によって，発電量が大きく左右される。</w:t>
      </w:r>
    </w:p>
    <w:p w:rsidR="00543248" w:rsidRDefault="00543248" w:rsidP="00735F5E">
      <w:pPr>
        <w:tabs>
          <w:tab w:val="left" w:pos="400"/>
          <w:tab w:val="left" w:pos="800"/>
          <w:tab w:val="left" w:pos="3200"/>
        </w:tabs>
        <w:ind w:leftChars="200" w:left="800" w:hangingChars="200" w:hanging="400"/>
        <w:jc w:val="left"/>
      </w:pPr>
      <w:r>
        <w:rPr>
          <w:rFonts w:hint="eastAsia"/>
        </w:rPr>
        <w:t>３．エ</w:t>
      </w:r>
    </w:p>
    <w:p w:rsidR="00735F5E" w:rsidRPr="00B638E2" w:rsidRDefault="00735F5E" w:rsidP="00735F5E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B638E2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C8651D" w:rsidRDefault="00C8651D" w:rsidP="00735F5E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</w:t>
      </w:r>
      <w:r w:rsidR="00735F5E">
        <w:rPr>
          <w:rFonts w:hint="eastAsia"/>
        </w:rPr>
        <w:t>．</w:t>
      </w:r>
      <w:r w:rsidR="00543248">
        <w:rPr>
          <w:rFonts w:hint="eastAsia"/>
        </w:rPr>
        <w:t>風車</w:t>
      </w:r>
      <w:r w:rsidR="007B6BFC">
        <w:rPr>
          <w:rFonts w:hint="eastAsia"/>
        </w:rPr>
        <w:t>の</w:t>
      </w:r>
      <w:r w:rsidR="00543248">
        <w:rPr>
          <w:rFonts w:hint="eastAsia"/>
        </w:rPr>
        <w:t>回転</w:t>
      </w:r>
      <w:r w:rsidR="007B6BFC">
        <w:rPr>
          <w:rFonts w:hint="eastAsia"/>
        </w:rPr>
        <w:t>によって</w:t>
      </w:r>
      <w:r w:rsidR="00543248">
        <w:rPr>
          <w:rFonts w:hint="eastAsia"/>
        </w:rPr>
        <w:t>，発電機</w:t>
      </w:r>
      <w:r w:rsidR="007B6BFC">
        <w:rPr>
          <w:rFonts w:hint="eastAsia"/>
        </w:rPr>
        <w:t>を</w:t>
      </w:r>
      <w:r w:rsidR="00543248">
        <w:rPr>
          <w:rFonts w:hint="eastAsia"/>
        </w:rPr>
        <w:t>回転</w:t>
      </w:r>
      <w:r w:rsidR="007B6BFC">
        <w:rPr>
          <w:rFonts w:hint="eastAsia"/>
        </w:rPr>
        <w:t>させて，誘導電流を生じさせる。</w:t>
      </w:r>
    </w:p>
    <w:sectPr w:rsidR="00C8651D" w:rsidSect="00A920DB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4F52" w:rsidRDefault="00264F52" w:rsidP="00481925">
      <w:r>
        <w:separator/>
      </w:r>
    </w:p>
  </w:endnote>
  <w:endnote w:type="continuationSeparator" w:id="0">
    <w:p w:rsidR="00264F52" w:rsidRDefault="00264F52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4F52" w:rsidRDefault="00264F52" w:rsidP="00481925">
      <w:r>
        <w:separator/>
      </w:r>
    </w:p>
  </w:footnote>
  <w:footnote w:type="continuationSeparator" w:id="0">
    <w:p w:rsidR="00264F52" w:rsidRDefault="00264F52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1925"/>
    <w:rsid w:val="00003DA0"/>
    <w:rsid w:val="000102FE"/>
    <w:rsid w:val="00014899"/>
    <w:rsid w:val="00014C51"/>
    <w:rsid w:val="00022B97"/>
    <w:rsid w:val="0005639E"/>
    <w:rsid w:val="00064B37"/>
    <w:rsid w:val="00076258"/>
    <w:rsid w:val="0008378B"/>
    <w:rsid w:val="000972DC"/>
    <w:rsid w:val="000A11C0"/>
    <w:rsid w:val="000A426D"/>
    <w:rsid w:val="000B5784"/>
    <w:rsid w:val="000C33C8"/>
    <w:rsid w:val="000D2B6E"/>
    <w:rsid w:val="000F4D26"/>
    <w:rsid w:val="00101F65"/>
    <w:rsid w:val="001021B2"/>
    <w:rsid w:val="00103BB1"/>
    <w:rsid w:val="00163102"/>
    <w:rsid w:val="00173463"/>
    <w:rsid w:val="001866AA"/>
    <w:rsid w:val="00191E84"/>
    <w:rsid w:val="001A2BE6"/>
    <w:rsid w:val="001B325F"/>
    <w:rsid w:val="001C46ED"/>
    <w:rsid w:val="001E312C"/>
    <w:rsid w:val="00201842"/>
    <w:rsid w:val="00212CE2"/>
    <w:rsid w:val="00213BC5"/>
    <w:rsid w:val="00217936"/>
    <w:rsid w:val="00217BAB"/>
    <w:rsid w:val="00223CD1"/>
    <w:rsid w:val="0023122F"/>
    <w:rsid w:val="00234CD6"/>
    <w:rsid w:val="00235D02"/>
    <w:rsid w:val="0024198C"/>
    <w:rsid w:val="00264F52"/>
    <w:rsid w:val="00283EFF"/>
    <w:rsid w:val="00286854"/>
    <w:rsid w:val="002934B9"/>
    <w:rsid w:val="00293676"/>
    <w:rsid w:val="00293E0B"/>
    <w:rsid w:val="002A0560"/>
    <w:rsid w:val="002C2757"/>
    <w:rsid w:val="002E06AB"/>
    <w:rsid w:val="002E6F05"/>
    <w:rsid w:val="0030043D"/>
    <w:rsid w:val="00306F3A"/>
    <w:rsid w:val="00317C25"/>
    <w:rsid w:val="003235AE"/>
    <w:rsid w:val="0033163E"/>
    <w:rsid w:val="00354B79"/>
    <w:rsid w:val="003728DC"/>
    <w:rsid w:val="003A3475"/>
    <w:rsid w:val="003B191A"/>
    <w:rsid w:val="003D1C79"/>
    <w:rsid w:val="003E13DB"/>
    <w:rsid w:val="003E4416"/>
    <w:rsid w:val="004127CC"/>
    <w:rsid w:val="0041685F"/>
    <w:rsid w:val="00417BA7"/>
    <w:rsid w:val="00441B94"/>
    <w:rsid w:val="00452266"/>
    <w:rsid w:val="00452B23"/>
    <w:rsid w:val="00474C7C"/>
    <w:rsid w:val="00481788"/>
    <w:rsid w:val="00481925"/>
    <w:rsid w:val="004A17FF"/>
    <w:rsid w:val="004A472E"/>
    <w:rsid w:val="004E2C39"/>
    <w:rsid w:val="004E31BD"/>
    <w:rsid w:val="004F0AF4"/>
    <w:rsid w:val="004F4023"/>
    <w:rsid w:val="00502E94"/>
    <w:rsid w:val="00506C60"/>
    <w:rsid w:val="005142B0"/>
    <w:rsid w:val="005202A5"/>
    <w:rsid w:val="005316F6"/>
    <w:rsid w:val="00537E3D"/>
    <w:rsid w:val="00543248"/>
    <w:rsid w:val="00543B35"/>
    <w:rsid w:val="005503C4"/>
    <w:rsid w:val="00550DE4"/>
    <w:rsid w:val="005517AD"/>
    <w:rsid w:val="00560FA6"/>
    <w:rsid w:val="005717F2"/>
    <w:rsid w:val="00577495"/>
    <w:rsid w:val="005A04EC"/>
    <w:rsid w:val="005A1282"/>
    <w:rsid w:val="005A3B66"/>
    <w:rsid w:val="005A48F5"/>
    <w:rsid w:val="005B1476"/>
    <w:rsid w:val="005B5F9C"/>
    <w:rsid w:val="005B60FB"/>
    <w:rsid w:val="005C2797"/>
    <w:rsid w:val="005C4738"/>
    <w:rsid w:val="005E1CDF"/>
    <w:rsid w:val="0060094C"/>
    <w:rsid w:val="00611155"/>
    <w:rsid w:val="006263C6"/>
    <w:rsid w:val="00630E9C"/>
    <w:rsid w:val="0064686E"/>
    <w:rsid w:val="00650EA4"/>
    <w:rsid w:val="0068103D"/>
    <w:rsid w:val="006B31F1"/>
    <w:rsid w:val="006E6501"/>
    <w:rsid w:val="0070447B"/>
    <w:rsid w:val="0070607C"/>
    <w:rsid w:val="00711A4E"/>
    <w:rsid w:val="007225DE"/>
    <w:rsid w:val="00725E11"/>
    <w:rsid w:val="00734461"/>
    <w:rsid w:val="00735F5E"/>
    <w:rsid w:val="0073632D"/>
    <w:rsid w:val="007B109B"/>
    <w:rsid w:val="007B18EF"/>
    <w:rsid w:val="007B6BFC"/>
    <w:rsid w:val="007D5048"/>
    <w:rsid w:val="007E2212"/>
    <w:rsid w:val="0080586D"/>
    <w:rsid w:val="00823E8A"/>
    <w:rsid w:val="00862114"/>
    <w:rsid w:val="008669DE"/>
    <w:rsid w:val="00870AA8"/>
    <w:rsid w:val="00874DC6"/>
    <w:rsid w:val="00881122"/>
    <w:rsid w:val="008C5D3F"/>
    <w:rsid w:val="008C62FE"/>
    <w:rsid w:val="008C7535"/>
    <w:rsid w:val="008E3F75"/>
    <w:rsid w:val="008E44B2"/>
    <w:rsid w:val="008E48E5"/>
    <w:rsid w:val="008F4FCA"/>
    <w:rsid w:val="00903B9C"/>
    <w:rsid w:val="009056FC"/>
    <w:rsid w:val="00920D78"/>
    <w:rsid w:val="009236CE"/>
    <w:rsid w:val="009259AC"/>
    <w:rsid w:val="00932851"/>
    <w:rsid w:val="00942E7C"/>
    <w:rsid w:val="00943F95"/>
    <w:rsid w:val="0096133D"/>
    <w:rsid w:val="0098287D"/>
    <w:rsid w:val="00A026D3"/>
    <w:rsid w:val="00A35560"/>
    <w:rsid w:val="00A4195F"/>
    <w:rsid w:val="00A425E4"/>
    <w:rsid w:val="00A470D6"/>
    <w:rsid w:val="00A512B9"/>
    <w:rsid w:val="00A5540A"/>
    <w:rsid w:val="00A66644"/>
    <w:rsid w:val="00A835EB"/>
    <w:rsid w:val="00A8506B"/>
    <w:rsid w:val="00A920DB"/>
    <w:rsid w:val="00AA09B8"/>
    <w:rsid w:val="00AB6440"/>
    <w:rsid w:val="00AB7B99"/>
    <w:rsid w:val="00AC5F19"/>
    <w:rsid w:val="00AD0BC2"/>
    <w:rsid w:val="00AD117F"/>
    <w:rsid w:val="00AD25CC"/>
    <w:rsid w:val="00AE53C6"/>
    <w:rsid w:val="00AE6A7F"/>
    <w:rsid w:val="00B15B92"/>
    <w:rsid w:val="00B211D0"/>
    <w:rsid w:val="00B211D2"/>
    <w:rsid w:val="00B33953"/>
    <w:rsid w:val="00B40F8D"/>
    <w:rsid w:val="00B42057"/>
    <w:rsid w:val="00B46789"/>
    <w:rsid w:val="00B507F7"/>
    <w:rsid w:val="00B638E2"/>
    <w:rsid w:val="00B72A36"/>
    <w:rsid w:val="00B752A0"/>
    <w:rsid w:val="00BB1AF5"/>
    <w:rsid w:val="00BB532A"/>
    <w:rsid w:val="00BB71B7"/>
    <w:rsid w:val="00BC3F1C"/>
    <w:rsid w:val="00BD624D"/>
    <w:rsid w:val="00BE1E4F"/>
    <w:rsid w:val="00BE3581"/>
    <w:rsid w:val="00BF307B"/>
    <w:rsid w:val="00BF32BA"/>
    <w:rsid w:val="00C06445"/>
    <w:rsid w:val="00C249FE"/>
    <w:rsid w:val="00C256B1"/>
    <w:rsid w:val="00C411EB"/>
    <w:rsid w:val="00C46DF9"/>
    <w:rsid w:val="00C56D7D"/>
    <w:rsid w:val="00C63464"/>
    <w:rsid w:val="00C75797"/>
    <w:rsid w:val="00C76C20"/>
    <w:rsid w:val="00C82F4B"/>
    <w:rsid w:val="00C8651D"/>
    <w:rsid w:val="00CE11B4"/>
    <w:rsid w:val="00CE6CAD"/>
    <w:rsid w:val="00D10064"/>
    <w:rsid w:val="00D17E47"/>
    <w:rsid w:val="00D21E35"/>
    <w:rsid w:val="00D362CD"/>
    <w:rsid w:val="00DA3167"/>
    <w:rsid w:val="00DA44BC"/>
    <w:rsid w:val="00DA7C8D"/>
    <w:rsid w:val="00DC6DB0"/>
    <w:rsid w:val="00DD7C17"/>
    <w:rsid w:val="00DE4147"/>
    <w:rsid w:val="00DF520F"/>
    <w:rsid w:val="00E201D2"/>
    <w:rsid w:val="00E32AD3"/>
    <w:rsid w:val="00E435E7"/>
    <w:rsid w:val="00E46F84"/>
    <w:rsid w:val="00E5209E"/>
    <w:rsid w:val="00E71D4B"/>
    <w:rsid w:val="00E77ADA"/>
    <w:rsid w:val="00EA03A0"/>
    <w:rsid w:val="00EA0E35"/>
    <w:rsid w:val="00EA3520"/>
    <w:rsid w:val="00EB4939"/>
    <w:rsid w:val="00ED2BEB"/>
    <w:rsid w:val="00ED3D27"/>
    <w:rsid w:val="00ED68CB"/>
    <w:rsid w:val="00F04686"/>
    <w:rsid w:val="00F07ECF"/>
    <w:rsid w:val="00F132D8"/>
    <w:rsid w:val="00F213D2"/>
    <w:rsid w:val="00F226A6"/>
    <w:rsid w:val="00F242AC"/>
    <w:rsid w:val="00F2493F"/>
    <w:rsid w:val="00F43CDC"/>
    <w:rsid w:val="00F55749"/>
    <w:rsid w:val="00F57AF7"/>
    <w:rsid w:val="00F97312"/>
    <w:rsid w:val="00FA323A"/>
    <w:rsid w:val="00FD5CDE"/>
    <w:rsid w:val="00FE0E88"/>
    <w:rsid w:val="00FE5F8C"/>
    <w:rsid w:val="00FE76FB"/>
    <w:rsid w:val="00FF0356"/>
    <w:rsid w:val="00FF7D7B"/>
    <w:rsid w:val="00FF7E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docId w15:val="{BA903FE7-2D24-4373-8DC3-234404814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76C20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4A17FF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4A17FF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BB4402E-3863-4A95-A131-48E1F8D8E32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335</Words>
  <Characters>1911</Characters>
  <Application>Microsoft Office Word</Application>
  <DocSecurity>0</DocSecurity>
  <Lines>15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2242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坂本陽一</cp:lastModifiedBy>
  <cp:revision>4</cp:revision>
  <cp:lastPrinted>2011-10-24T07:07:00Z</cp:lastPrinted>
  <dcterms:created xsi:type="dcterms:W3CDTF">2013-12-11T01:03:00Z</dcterms:created>
  <dcterms:modified xsi:type="dcterms:W3CDTF">2013-12-29T05:48:00Z</dcterms:modified>
  <cp:category/>
</cp:coreProperties>
</file>